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FF" w:rsidRPr="009F43FF" w:rsidRDefault="004947B5" w:rsidP="009F43FF">
      <w:pPr>
        <w:pStyle w:val="Ttulo2"/>
        <w:rPr>
          <w:rFonts w:ascii="Calibri" w:eastAsia="Arial Unicode MS" w:hAnsi="Calibri" w:cs="Calibri"/>
          <w:b/>
          <w:sz w:val="32"/>
          <w:szCs w:val="32"/>
        </w:rPr>
      </w:pPr>
      <w:r w:rsidRPr="009F43FF">
        <w:rPr>
          <w:rFonts w:ascii="Calibri" w:eastAsia="Arial Unicode MS" w:hAnsi="Calibri" w:cs="Calibri"/>
          <w:b/>
          <w:sz w:val="32"/>
          <w:szCs w:val="32"/>
        </w:rPr>
        <w:t xml:space="preserve">Bienaventuranzas: Lc </w:t>
      </w:r>
      <w:r w:rsidR="009F43FF" w:rsidRPr="009F43FF">
        <w:rPr>
          <w:rFonts w:ascii="Calibri" w:eastAsia="Arial Unicode MS" w:hAnsi="Calibri" w:cs="Calibri"/>
          <w:b/>
          <w:sz w:val="32"/>
          <w:szCs w:val="32"/>
        </w:rPr>
        <w:t>6,20-26</w:t>
      </w:r>
    </w:p>
    <w:p w:rsidR="004947B5" w:rsidRPr="009F43FF" w:rsidRDefault="004947B5" w:rsidP="004947B5">
      <w:pPr>
        <w:rPr>
          <w:rFonts w:ascii="Calibri" w:eastAsia="Arial Unicode MS" w:hAnsi="Calibri" w:cs="Calibri"/>
          <w:b/>
          <w:sz w:val="24"/>
          <w:szCs w:val="24"/>
        </w:rPr>
      </w:pPr>
      <w:r w:rsidRPr="009F43FF">
        <w:rPr>
          <w:rFonts w:ascii="Calibri" w:eastAsia="Arial Unicode MS" w:hAnsi="Calibri" w:cs="Calibri"/>
          <w:b/>
          <w:sz w:val="24"/>
          <w:szCs w:val="24"/>
        </w:rPr>
        <w:t>El pasaje es uno de los principales de los evangelios. He aquí lo que nos quiere decir:</w:t>
      </w:r>
    </w:p>
    <w:p w:rsidR="004947B5" w:rsidRPr="009F43FF" w:rsidRDefault="009F43FF" w:rsidP="004947B5">
      <w:pPr>
        <w:rPr>
          <w:rFonts w:ascii="Calibri" w:eastAsia="Arial Unicode MS" w:hAnsi="Calibri" w:cs="Calibri"/>
          <w:b/>
          <w:sz w:val="24"/>
          <w:szCs w:val="24"/>
        </w:rPr>
      </w:pPr>
      <w:r w:rsidRPr="009F43FF">
        <w:rPr>
          <w:rFonts w:ascii="Calibri" w:eastAsia="Arial Unicode MS" w:hAnsi="Calibri" w:cs="Calibri"/>
          <w:b/>
          <w:sz w:val="24"/>
          <w:szCs w:val="24"/>
        </w:rPr>
        <w:tab/>
      </w:r>
      <w:r w:rsidR="004947B5" w:rsidRPr="009F43FF">
        <w:rPr>
          <w:rFonts w:ascii="Calibri" w:eastAsia="Arial Unicode MS" w:hAnsi="Calibri" w:cs="Calibri"/>
          <w:b/>
          <w:sz w:val="24"/>
          <w:szCs w:val="24"/>
        </w:rPr>
        <w:t xml:space="preserve">1. Ante todo, con quiénes está Dios. Está con los derrotados y perdedores del mundo. No está con los ricos, triunfadores, etc. </w:t>
      </w:r>
    </w:p>
    <w:p w:rsidR="004947B5" w:rsidRPr="009F43FF" w:rsidRDefault="009F43FF" w:rsidP="004947B5">
      <w:pPr>
        <w:rPr>
          <w:rFonts w:ascii="Calibri" w:eastAsia="Arial Unicode MS" w:hAnsi="Calibri" w:cs="Calibri"/>
          <w:b/>
          <w:sz w:val="24"/>
          <w:szCs w:val="24"/>
        </w:rPr>
      </w:pPr>
      <w:r w:rsidRPr="009F43FF">
        <w:rPr>
          <w:rFonts w:ascii="Calibri" w:eastAsia="Arial Unicode MS" w:hAnsi="Calibri" w:cs="Calibri"/>
          <w:b/>
          <w:sz w:val="24"/>
          <w:szCs w:val="24"/>
        </w:rPr>
        <w:tab/>
      </w:r>
      <w:r w:rsidR="004947B5" w:rsidRPr="009F43FF">
        <w:rPr>
          <w:rFonts w:ascii="Calibri" w:eastAsia="Arial Unicode MS" w:hAnsi="Calibri" w:cs="Calibri"/>
          <w:b/>
          <w:sz w:val="24"/>
          <w:szCs w:val="24"/>
        </w:rPr>
        <w:t>2. Al mismo tiempo, dónde debe colocarse el cristiano: en el bando de los pobres, dolientes y perdedores, para luchar con ellos por el Reino de Dios.</w:t>
      </w:r>
    </w:p>
    <w:p w:rsidR="004947B5" w:rsidRPr="009F43FF" w:rsidRDefault="009F43FF" w:rsidP="004947B5">
      <w:pPr>
        <w:rPr>
          <w:rFonts w:ascii="Calibri" w:eastAsia="Arial Unicode MS" w:hAnsi="Calibri" w:cs="Calibri"/>
          <w:b/>
          <w:sz w:val="24"/>
          <w:szCs w:val="24"/>
        </w:rPr>
      </w:pPr>
      <w:r>
        <w:rPr>
          <w:rFonts w:ascii="Calibri" w:eastAsia="Arial Unicode MS" w:hAnsi="Calibri" w:cs="Calibri"/>
          <w:b/>
          <w:sz w:val="24"/>
          <w:szCs w:val="24"/>
        </w:rPr>
        <w:tab/>
      </w:r>
      <w:r w:rsidR="004947B5" w:rsidRPr="009F43FF">
        <w:rPr>
          <w:rFonts w:ascii="Calibri" w:eastAsia="Arial Unicode MS" w:hAnsi="Calibri" w:cs="Calibri"/>
          <w:b/>
          <w:sz w:val="24"/>
          <w:szCs w:val="24"/>
        </w:rPr>
        <w:t>3. Quiénes son verdaderamente felices y quiénes desgraciados. Dichosos es la palabra de la bendición de Dios; ay la de la maldición.</w:t>
      </w:r>
    </w:p>
    <w:p w:rsidR="004947B5" w:rsidRPr="009F43FF" w:rsidRDefault="009F43FF" w:rsidP="004947B5">
      <w:pPr>
        <w:rPr>
          <w:rFonts w:ascii="Calibri" w:eastAsia="Arial Unicode MS" w:hAnsi="Calibri" w:cs="Calibri"/>
          <w:b/>
          <w:sz w:val="24"/>
          <w:szCs w:val="24"/>
        </w:rPr>
      </w:pPr>
      <w:r>
        <w:rPr>
          <w:rFonts w:ascii="Calibri" w:eastAsia="Arial Unicode MS" w:hAnsi="Calibri" w:cs="Calibri"/>
          <w:b/>
          <w:sz w:val="24"/>
          <w:szCs w:val="24"/>
        </w:rPr>
        <w:tab/>
      </w:r>
      <w:r w:rsidR="004947B5" w:rsidRPr="009F43FF">
        <w:rPr>
          <w:rFonts w:ascii="Calibri" w:eastAsia="Arial Unicode MS" w:hAnsi="Calibri" w:cs="Calibri"/>
          <w:b/>
          <w:sz w:val="24"/>
          <w:szCs w:val="24"/>
        </w:rPr>
        <w:t>4. Por tanto, Jesús trae la inversión de los valores, les da vuelta por completo. La escala de valores de Dios es la opuesta a la del mundo, donde triunfa el dinero, las grades posesiones, la alegría superficial, la buena imagen, el ser honrados por los grandes, etc. El más dichoso es el que se toma más en serio esta inversión total de los valores.</w:t>
      </w:r>
    </w:p>
    <w:p w:rsidR="004947B5" w:rsidRDefault="009F43FF" w:rsidP="004947B5">
      <w:pPr>
        <w:rPr>
          <w:rFonts w:ascii="Calibri" w:eastAsia="Arial Unicode MS" w:hAnsi="Calibri" w:cs="Calibri"/>
          <w:b/>
          <w:sz w:val="24"/>
          <w:szCs w:val="24"/>
        </w:rPr>
      </w:pPr>
      <w:r>
        <w:rPr>
          <w:rFonts w:ascii="Calibri" w:eastAsia="Arial Unicode MS" w:hAnsi="Calibri" w:cs="Calibri"/>
          <w:b/>
          <w:sz w:val="24"/>
          <w:szCs w:val="24"/>
        </w:rPr>
        <w:tab/>
      </w:r>
      <w:r w:rsidR="004947B5" w:rsidRPr="009F43FF">
        <w:rPr>
          <w:rFonts w:ascii="Calibri" w:eastAsia="Arial Unicode MS" w:hAnsi="Calibri" w:cs="Calibri"/>
          <w:b/>
          <w:sz w:val="24"/>
          <w:szCs w:val="24"/>
        </w:rPr>
        <w:t>La cuarta bienaventuranza habla de persecuciones. En realidad, el que toma en serio las anteriores sufrirá alguna forma de persecución por causa de Jesús; lo cual, según el evangelio, es una gran dicha. Por el contrario, ¡ay si todo el mundo habla bien de vosotros!</w:t>
      </w:r>
    </w:p>
    <w:p w:rsidR="009F43FF" w:rsidRPr="009F43FF" w:rsidRDefault="009F43FF" w:rsidP="004947B5">
      <w:pPr>
        <w:rPr>
          <w:rFonts w:ascii="Calibri" w:eastAsia="Arial Unicode MS" w:hAnsi="Calibri" w:cs="Calibri"/>
          <w:b/>
          <w:sz w:val="24"/>
          <w:szCs w:val="24"/>
        </w:rPr>
      </w:pPr>
    </w:p>
    <w:p w:rsidR="004947B5" w:rsidRPr="009F43FF" w:rsidRDefault="004947B5" w:rsidP="004947B5">
      <w:pPr>
        <w:pStyle w:val="Ttulo5"/>
        <w:rPr>
          <w:rFonts w:ascii="Calibri" w:eastAsia="Arial Unicode MS" w:hAnsi="Calibri" w:cs="Calibri"/>
          <w:sz w:val="24"/>
          <w:szCs w:val="24"/>
          <w:u w:val="single"/>
        </w:rPr>
      </w:pPr>
      <w:r w:rsidRPr="009F43FF">
        <w:rPr>
          <w:rFonts w:ascii="Calibri" w:eastAsia="Arial Unicode MS" w:hAnsi="Calibri" w:cs="Calibri"/>
          <w:sz w:val="24"/>
          <w:szCs w:val="24"/>
          <w:u w:val="single"/>
        </w:rPr>
        <w:t>Pautas de reflexión</w:t>
      </w:r>
    </w:p>
    <w:p w:rsidR="004947B5" w:rsidRPr="009F43FF" w:rsidRDefault="004947B5" w:rsidP="004947B5">
      <w:pPr>
        <w:rPr>
          <w:rFonts w:ascii="Calibri" w:eastAsia="Arial Unicode MS" w:hAnsi="Calibri" w:cs="Calibri"/>
          <w:b/>
          <w:sz w:val="24"/>
          <w:szCs w:val="24"/>
        </w:rPr>
      </w:pPr>
      <w:r w:rsidRPr="009F43FF">
        <w:rPr>
          <w:rFonts w:ascii="Calibri" w:eastAsia="Arial Unicode MS" w:hAnsi="Calibri" w:cs="Calibri"/>
          <w:b/>
          <w:sz w:val="24"/>
          <w:szCs w:val="24"/>
        </w:rPr>
        <w:t>En este pasaje, ¿no se nos estará prometiendo</w:t>
      </w:r>
      <w:bookmarkStart w:id="0" w:name="_GoBack"/>
      <w:bookmarkEnd w:id="0"/>
      <w:r w:rsidRPr="009F43FF">
        <w:rPr>
          <w:rFonts w:ascii="Calibri" w:eastAsia="Arial Unicode MS" w:hAnsi="Calibri" w:cs="Calibri"/>
          <w:b/>
          <w:sz w:val="24"/>
          <w:szCs w:val="24"/>
        </w:rPr>
        <w:t xml:space="preserve"> una felicidad en la otra vida ("Dichosos los que pasan hambre, porque los  van a saciar")?  En ese caso, ¿no es verdad aquello de que la </w:t>
      </w:r>
      <w:r w:rsidR="009F43FF">
        <w:rPr>
          <w:rFonts w:ascii="Calibri" w:eastAsia="Arial Unicode MS" w:hAnsi="Calibri" w:cs="Calibri"/>
          <w:b/>
          <w:sz w:val="24"/>
          <w:szCs w:val="24"/>
        </w:rPr>
        <w:t xml:space="preserve">religión es el opio del pueblo?   </w:t>
      </w:r>
      <w:r w:rsidRPr="009F43FF">
        <w:rPr>
          <w:rFonts w:ascii="Calibri" w:eastAsia="Arial Unicode MS" w:hAnsi="Calibri" w:cs="Calibri"/>
          <w:b/>
          <w:sz w:val="24"/>
          <w:szCs w:val="24"/>
        </w:rPr>
        <w:t>¿La po</w:t>
      </w:r>
      <w:r w:rsidR="009F43FF">
        <w:rPr>
          <w:rFonts w:ascii="Calibri" w:eastAsia="Arial Unicode MS" w:hAnsi="Calibri" w:cs="Calibri"/>
          <w:b/>
          <w:sz w:val="24"/>
          <w:szCs w:val="24"/>
        </w:rPr>
        <w:t xml:space="preserve">breza es algo querido por Dios?  </w:t>
      </w:r>
      <w:r w:rsidRPr="009F43FF">
        <w:rPr>
          <w:rFonts w:ascii="Calibri" w:eastAsia="Arial Unicode MS" w:hAnsi="Calibri" w:cs="Calibri"/>
          <w:b/>
          <w:sz w:val="24"/>
          <w:szCs w:val="24"/>
        </w:rPr>
        <w:t>¿Cuál crees que es el auténtico sentido de las bienaventuranzas</w:t>
      </w:r>
      <w:r w:rsidR="009F43FF">
        <w:rPr>
          <w:rFonts w:ascii="Calibri" w:eastAsia="Arial Unicode MS" w:hAnsi="Calibri" w:cs="Calibri"/>
          <w:b/>
          <w:sz w:val="24"/>
          <w:szCs w:val="24"/>
        </w:rPr>
        <w:t xml:space="preserve">?   </w:t>
      </w:r>
      <w:r w:rsidRPr="009F43FF">
        <w:rPr>
          <w:rFonts w:ascii="Calibri" w:eastAsia="Arial Unicode MS" w:hAnsi="Calibri" w:cs="Calibri"/>
          <w:b/>
          <w:sz w:val="24"/>
          <w:szCs w:val="24"/>
        </w:rPr>
        <w:t>¿Creemos de verdad que las bienaventuranzas nos pueden hacer felices?</w:t>
      </w:r>
    </w:p>
    <w:p w:rsidR="009F43FF" w:rsidRDefault="004947B5" w:rsidP="004947B5">
      <w:pPr>
        <w:rPr>
          <w:rFonts w:ascii="Calibri" w:eastAsia="Arial Unicode MS" w:hAnsi="Calibri" w:cs="Calibri"/>
          <w:b/>
          <w:sz w:val="24"/>
          <w:szCs w:val="24"/>
        </w:rPr>
      </w:pPr>
      <w:r w:rsidRPr="009F43FF">
        <w:rPr>
          <w:rFonts w:ascii="Calibri" w:eastAsia="Arial Unicode MS" w:hAnsi="Calibri" w:cs="Calibri"/>
          <w:b/>
          <w:sz w:val="24"/>
          <w:szCs w:val="24"/>
        </w:rPr>
        <w:t>Hay personas que eligen voluntariamente ser pobres. ¿Encuentras algún sentido a esta opción?</w:t>
      </w:r>
    </w:p>
    <w:p w:rsidR="009F43FF" w:rsidRPr="009F43FF" w:rsidRDefault="009F43FF" w:rsidP="004947B5">
      <w:pPr>
        <w:rPr>
          <w:rFonts w:ascii="Calibri" w:eastAsia="Arial Unicode MS" w:hAnsi="Calibri" w:cs="Calibri"/>
          <w:b/>
          <w:sz w:val="24"/>
          <w:szCs w:val="24"/>
        </w:rPr>
      </w:pPr>
    </w:p>
    <w:p w:rsidR="004947B5" w:rsidRPr="009F43FF" w:rsidRDefault="004947B5" w:rsidP="004947B5">
      <w:pPr>
        <w:pStyle w:val="Ttulo5"/>
        <w:rPr>
          <w:rFonts w:asciiTheme="majorHAnsi" w:eastAsia="Arial Unicode MS" w:hAnsiTheme="majorHAnsi" w:cs="Calibri"/>
          <w:sz w:val="32"/>
          <w:szCs w:val="28"/>
          <w:u w:val="single"/>
        </w:rPr>
      </w:pPr>
      <w:r w:rsidRPr="009F43FF">
        <w:rPr>
          <w:rFonts w:asciiTheme="majorHAnsi" w:eastAsia="Arial Unicode MS" w:hAnsiTheme="majorHAnsi" w:cs="Calibri"/>
          <w:sz w:val="32"/>
          <w:szCs w:val="28"/>
          <w:u w:val="single"/>
        </w:rPr>
        <w:t>Otras bienaventuranzas</w:t>
      </w:r>
    </w:p>
    <w:p w:rsidR="004947B5" w:rsidRPr="009F43FF" w:rsidRDefault="009F43FF" w:rsidP="004947B5">
      <w:pPr>
        <w:rPr>
          <w:rFonts w:asciiTheme="majorHAnsi" w:eastAsia="Arial Unicode MS" w:hAnsiTheme="majorHAnsi" w:cs="Calibri"/>
          <w:b/>
          <w:sz w:val="32"/>
          <w:szCs w:val="28"/>
        </w:rPr>
      </w:pPr>
      <w:r>
        <w:rPr>
          <w:rFonts w:asciiTheme="majorHAnsi" w:eastAsia="Arial Unicode MS" w:hAnsiTheme="majorHAnsi" w:cs="Calibri"/>
          <w:b/>
          <w:sz w:val="32"/>
          <w:szCs w:val="28"/>
        </w:rPr>
        <w:tab/>
      </w:r>
      <w:r w:rsidR="004947B5" w:rsidRPr="009F43FF">
        <w:rPr>
          <w:rFonts w:asciiTheme="majorHAnsi" w:eastAsia="Arial Unicode MS" w:hAnsiTheme="majorHAnsi" w:cs="Calibri"/>
          <w:b/>
          <w:sz w:val="32"/>
          <w:szCs w:val="28"/>
        </w:rPr>
        <w:t>Bienaventurados los hombres inquietos que nunca se venden a una situación. Bienaventurados los hombres sencillos ajenos al ruido de la ostentación.</w:t>
      </w:r>
    </w:p>
    <w:p w:rsidR="004947B5" w:rsidRPr="009F43FF" w:rsidRDefault="009F43FF" w:rsidP="004947B5">
      <w:pPr>
        <w:rPr>
          <w:rFonts w:asciiTheme="majorHAnsi" w:eastAsia="Arial Unicode MS" w:hAnsiTheme="majorHAnsi" w:cs="Calibri"/>
          <w:b/>
          <w:sz w:val="32"/>
          <w:szCs w:val="28"/>
        </w:rPr>
      </w:pPr>
      <w:r>
        <w:rPr>
          <w:rFonts w:asciiTheme="majorHAnsi" w:eastAsia="Arial Unicode MS" w:hAnsiTheme="majorHAnsi" w:cs="Calibri"/>
          <w:b/>
          <w:sz w:val="32"/>
          <w:szCs w:val="28"/>
        </w:rPr>
        <w:tab/>
      </w:r>
      <w:r w:rsidR="004947B5" w:rsidRPr="009F43FF">
        <w:rPr>
          <w:rFonts w:asciiTheme="majorHAnsi" w:eastAsia="Arial Unicode MS" w:hAnsiTheme="majorHAnsi" w:cs="Calibri"/>
          <w:b/>
          <w:sz w:val="32"/>
          <w:szCs w:val="28"/>
        </w:rPr>
        <w:t>Bienaventurado es quien vive contra corriente y sale al paso a la gente si está la gente en error.</w:t>
      </w:r>
    </w:p>
    <w:p w:rsidR="004947B5" w:rsidRPr="009F43FF" w:rsidRDefault="009F43FF" w:rsidP="004947B5">
      <w:pPr>
        <w:rPr>
          <w:rFonts w:asciiTheme="majorHAnsi" w:eastAsia="Arial Unicode MS" w:hAnsiTheme="majorHAnsi" w:cs="Calibri"/>
          <w:b/>
          <w:sz w:val="32"/>
          <w:szCs w:val="28"/>
        </w:rPr>
      </w:pPr>
      <w:r>
        <w:rPr>
          <w:rFonts w:asciiTheme="majorHAnsi" w:eastAsia="Arial Unicode MS" w:hAnsiTheme="majorHAnsi" w:cs="Calibri"/>
          <w:b/>
          <w:sz w:val="32"/>
          <w:szCs w:val="28"/>
        </w:rPr>
        <w:tab/>
      </w:r>
      <w:r w:rsidR="004947B5" w:rsidRPr="009F43FF">
        <w:rPr>
          <w:rFonts w:asciiTheme="majorHAnsi" w:eastAsia="Arial Unicode MS" w:hAnsiTheme="majorHAnsi" w:cs="Calibri"/>
          <w:b/>
          <w:sz w:val="32"/>
          <w:szCs w:val="28"/>
        </w:rPr>
        <w:t>Bienaventurados los hombres sinceros. Contiene su vida conciencia y verdad. Bienaventurados los hombres cansados de andar por los días sin un ideal.</w:t>
      </w:r>
    </w:p>
    <w:p w:rsidR="004947B5" w:rsidRPr="009F43FF" w:rsidRDefault="009F43FF" w:rsidP="004947B5">
      <w:pPr>
        <w:rPr>
          <w:rFonts w:asciiTheme="majorHAnsi" w:eastAsia="Arial Unicode MS" w:hAnsiTheme="majorHAnsi" w:cs="Calibri"/>
          <w:b/>
          <w:sz w:val="32"/>
          <w:szCs w:val="28"/>
        </w:rPr>
      </w:pPr>
      <w:r>
        <w:rPr>
          <w:rFonts w:asciiTheme="majorHAnsi" w:eastAsia="Arial Unicode MS" w:hAnsiTheme="majorHAnsi" w:cs="Calibri"/>
          <w:b/>
          <w:sz w:val="32"/>
          <w:szCs w:val="28"/>
        </w:rPr>
        <w:tab/>
      </w:r>
      <w:r w:rsidR="004947B5" w:rsidRPr="009F43FF">
        <w:rPr>
          <w:rFonts w:asciiTheme="majorHAnsi" w:eastAsia="Arial Unicode MS" w:hAnsiTheme="majorHAnsi" w:cs="Calibri"/>
          <w:b/>
          <w:sz w:val="32"/>
          <w:szCs w:val="28"/>
        </w:rPr>
        <w:t>Bienaventurados los hombres que pierden dinero y honores por no claudicar. Bienaventurados los hombres que viven buscando el sentido de su libertad.</w:t>
      </w:r>
    </w:p>
    <w:p w:rsidR="004947B5" w:rsidRPr="009F43FF" w:rsidRDefault="009F43FF" w:rsidP="004947B5">
      <w:pPr>
        <w:rPr>
          <w:rFonts w:asciiTheme="majorHAnsi" w:eastAsia="Arial Unicode MS" w:hAnsiTheme="majorHAnsi" w:cs="Calibri"/>
          <w:b/>
          <w:sz w:val="32"/>
          <w:szCs w:val="28"/>
        </w:rPr>
      </w:pPr>
      <w:r>
        <w:rPr>
          <w:rFonts w:asciiTheme="majorHAnsi" w:eastAsia="Arial Unicode MS" w:hAnsiTheme="majorHAnsi" w:cs="Calibri"/>
          <w:b/>
          <w:sz w:val="32"/>
          <w:szCs w:val="28"/>
        </w:rPr>
        <w:tab/>
      </w:r>
      <w:r w:rsidR="004947B5" w:rsidRPr="009F43FF">
        <w:rPr>
          <w:rFonts w:asciiTheme="majorHAnsi" w:eastAsia="Arial Unicode MS" w:hAnsiTheme="majorHAnsi" w:cs="Calibri"/>
          <w:b/>
          <w:sz w:val="32"/>
          <w:szCs w:val="28"/>
        </w:rPr>
        <w:t>Bienaventurado es aquel que admite opiniones y juzga las situaciones sin prejuicio y sin pasión.</w:t>
      </w:r>
    </w:p>
    <w:p w:rsidR="003768B9" w:rsidRPr="009F43FF" w:rsidRDefault="009F43FF">
      <w:pPr>
        <w:rPr>
          <w:rFonts w:asciiTheme="majorHAnsi" w:eastAsia="Arial Unicode MS" w:hAnsiTheme="majorHAnsi" w:cs="Calibri"/>
          <w:b/>
          <w:sz w:val="32"/>
          <w:szCs w:val="28"/>
        </w:rPr>
      </w:pPr>
      <w:r>
        <w:rPr>
          <w:rFonts w:asciiTheme="majorHAnsi" w:eastAsia="Arial Unicode MS" w:hAnsiTheme="majorHAnsi" w:cs="Calibri"/>
          <w:b/>
          <w:sz w:val="32"/>
          <w:szCs w:val="28"/>
        </w:rPr>
        <w:tab/>
      </w:r>
      <w:r w:rsidR="004947B5" w:rsidRPr="009F43FF">
        <w:rPr>
          <w:rFonts w:asciiTheme="majorHAnsi" w:eastAsia="Arial Unicode MS" w:hAnsiTheme="majorHAnsi" w:cs="Calibri"/>
          <w:b/>
          <w:sz w:val="32"/>
          <w:szCs w:val="28"/>
        </w:rPr>
        <w:t>Bienaventurados los hombres sin brillo. En torno a su vida no hay expectación. Bienaventurados los hombres que callan y sólo en sus obras nos dan su opinión.</w:t>
      </w:r>
    </w:p>
    <w:sectPr w:rsidR="003768B9" w:rsidRPr="009F43FF" w:rsidSect="004947B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7B5"/>
    <w:rsid w:val="00461F48"/>
    <w:rsid w:val="004947B5"/>
    <w:rsid w:val="006D41B8"/>
    <w:rsid w:val="00783C86"/>
    <w:rsid w:val="009F43FF"/>
    <w:rsid w:val="00BB72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B5"/>
    <w:pPr>
      <w:spacing w:before="40" w:after="40" w:line="240" w:lineRule="auto"/>
      <w:jc w:val="both"/>
    </w:pPr>
    <w:rPr>
      <w:rFonts w:ascii="Arial" w:eastAsia="Times New Roman" w:hAnsi="Arial" w:cs="Times New Roman"/>
      <w:sz w:val="20"/>
      <w:szCs w:val="20"/>
      <w:lang w:val="es-ES" w:eastAsia="es-MX"/>
    </w:rPr>
  </w:style>
  <w:style w:type="paragraph" w:styleId="Ttulo1">
    <w:name w:val="heading 1"/>
    <w:basedOn w:val="Normal"/>
    <w:next w:val="Normal"/>
    <w:link w:val="Ttulo1Car"/>
    <w:uiPriority w:val="9"/>
    <w:qFormat/>
    <w:rsid w:val="00494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Ttulo1"/>
    <w:next w:val="Normal"/>
    <w:link w:val="Ttulo2Car"/>
    <w:qFormat/>
    <w:rsid w:val="004947B5"/>
    <w:pPr>
      <w:keepLines w:val="0"/>
      <w:pBdr>
        <w:top w:val="single" w:sz="4" w:space="1" w:color="auto"/>
        <w:left w:val="single" w:sz="4" w:space="4" w:color="auto"/>
        <w:bottom w:val="single" w:sz="4" w:space="1" w:color="auto"/>
        <w:right w:val="single" w:sz="4" w:space="4" w:color="auto"/>
      </w:pBdr>
      <w:spacing w:before="60" w:after="60"/>
      <w:jc w:val="center"/>
      <w:outlineLvl w:val="1"/>
    </w:pPr>
    <w:rPr>
      <w:rFonts w:ascii="Arial" w:eastAsia="Times New Roman" w:hAnsi="Arial" w:cs="Times New Roman"/>
      <w:b w:val="0"/>
      <w:bCs w:val="0"/>
      <w:color w:val="auto"/>
      <w:kern w:val="28"/>
      <w:sz w:val="40"/>
      <w:szCs w:val="20"/>
    </w:rPr>
  </w:style>
  <w:style w:type="paragraph" w:styleId="Ttulo5">
    <w:name w:val="heading 5"/>
    <w:basedOn w:val="Normal"/>
    <w:next w:val="Normal"/>
    <w:link w:val="Ttulo5Car"/>
    <w:qFormat/>
    <w:rsid w:val="004947B5"/>
    <w:pPr>
      <w:spacing w:before="60" w:after="60"/>
      <w:jc w:val="center"/>
      <w:outlineLvl w:val="4"/>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947B5"/>
    <w:rPr>
      <w:rFonts w:ascii="Arial" w:eastAsia="Times New Roman" w:hAnsi="Arial" w:cs="Times New Roman"/>
      <w:kern w:val="28"/>
      <w:sz w:val="40"/>
      <w:szCs w:val="20"/>
      <w:lang w:val="es-ES" w:eastAsia="es-MX"/>
    </w:rPr>
  </w:style>
  <w:style w:type="character" w:customStyle="1" w:styleId="Ttulo5Car">
    <w:name w:val="Título 5 Car"/>
    <w:basedOn w:val="Fuentedeprrafopredeter"/>
    <w:link w:val="Ttulo5"/>
    <w:rsid w:val="004947B5"/>
    <w:rPr>
      <w:rFonts w:ascii="Arial" w:eastAsia="Times New Roman" w:hAnsi="Arial" w:cs="Times New Roman"/>
      <w:b/>
      <w:szCs w:val="20"/>
      <w:lang w:val="es-ES" w:eastAsia="es-MX"/>
    </w:rPr>
  </w:style>
  <w:style w:type="character" w:customStyle="1" w:styleId="Ttulo1Car">
    <w:name w:val="Título 1 Car"/>
    <w:basedOn w:val="Fuentedeprrafopredeter"/>
    <w:link w:val="Ttulo1"/>
    <w:uiPriority w:val="9"/>
    <w:rsid w:val="004947B5"/>
    <w:rPr>
      <w:rFonts w:asciiTheme="majorHAnsi" w:eastAsiaTheme="majorEastAsia" w:hAnsiTheme="majorHAnsi" w:cstheme="majorBidi"/>
      <w:b/>
      <w:bCs/>
      <w:color w:val="365F91" w:themeColor="accent1" w:themeShade="BF"/>
      <w:sz w:val="28"/>
      <w:szCs w:val="28"/>
      <w:lang w:val="es-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B5"/>
    <w:pPr>
      <w:spacing w:before="40" w:after="40" w:line="240" w:lineRule="auto"/>
      <w:jc w:val="both"/>
    </w:pPr>
    <w:rPr>
      <w:rFonts w:ascii="Arial" w:eastAsia="Times New Roman" w:hAnsi="Arial" w:cs="Times New Roman"/>
      <w:sz w:val="20"/>
      <w:szCs w:val="20"/>
      <w:lang w:val="es-ES" w:eastAsia="es-MX"/>
    </w:rPr>
  </w:style>
  <w:style w:type="paragraph" w:styleId="Ttulo1">
    <w:name w:val="heading 1"/>
    <w:basedOn w:val="Normal"/>
    <w:next w:val="Normal"/>
    <w:link w:val="Ttulo1Car"/>
    <w:uiPriority w:val="9"/>
    <w:qFormat/>
    <w:rsid w:val="00494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Ttulo1"/>
    <w:next w:val="Normal"/>
    <w:link w:val="Ttulo2Car"/>
    <w:qFormat/>
    <w:rsid w:val="004947B5"/>
    <w:pPr>
      <w:keepLines w:val="0"/>
      <w:pBdr>
        <w:top w:val="single" w:sz="4" w:space="1" w:color="auto"/>
        <w:left w:val="single" w:sz="4" w:space="4" w:color="auto"/>
        <w:bottom w:val="single" w:sz="4" w:space="1" w:color="auto"/>
        <w:right w:val="single" w:sz="4" w:space="4" w:color="auto"/>
      </w:pBdr>
      <w:spacing w:before="60" w:after="60"/>
      <w:jc w:val="center"/>
      <w:outlineLvl w:val="1"/>
    </w:pPr>
    <w:rPr>
      <w:rFonts w:ascii="Arial" w:eastAsia="Times New Roman" w:hAnsi="Arial" w:cs="Times New Roman"/>
      <w:b w:val="0"/>
      <w:bCs w:val="0"/>
      <w:color w:val="auto"/>
      <w:kern w:val="28"/>
      <w:sz w:val="40"/>
      <w:szCs w:val="20"/>
    </w:rPr>
  </w:style>
  <w:style w:type="paragraph" w:styleId="Ttulo5">
    <w:name w:val="heading 5"/>
    <w:basedOn w:val="Normal"/>
    <w:next w:val="Normal"/>
    <w:link w:val="Ttulo5Car"/>
    <w:qFormat/>
    <w:rsid w:val="004947B5"/>
    <w:pPr>
      <w:spacing w:before="60" w:after="60"/>
      <w:jc w:val="center"/>
      <w:outlineLvl w:val="4"/>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947B5"/>
    <w:rPr>
      <w:rFonts w:ascii="Arial" w:eastAsia="Times New Roman" w:hAnsi="Arial" w:cs="Times New Roman"/>
      <w:kern w:val="28"/>
      <w:sz w:val="40"/>
      <w:szCs w:val="20"/>
      <w:lang w:val="es-ES" w:eastAsia="es-MX"/>
    </w:rPr>
  </w:style>
  <w:style w:type="character" w:customStyle="1" w:styleId="Ttulo5Car">
    <w:name w:val="Título 5 Car"/>
    <w:basedOn w:val="Fuentedeprrafopredeter"/>
    <w:link w:val="Ttulo5"/>
    <w:rsid w:val="004947B5"/>
    <w:rPr>
      <w:rFonts w:ascii="Arial" w:eastAsia="Times New Roman" w:hAnsi="Arial" w:cs="Times New Roman"/>
      <w:b/>
      <w:szCs w:val="20"/>
      <w:lang w:val="es-ES" w:eastAsia="es-MX"/>
    </w:rPr>
  </w:style>
  <w:style w:type="character" w:customStyle="1" w:styleId="Ttulo1Car">
    <w:name w:val="Título 1 Car"/>
    <w:basedOn w:val="Fuentedeprrafopredeter"/>
    <w:link w:val="Ttulo1"/>
    <w:uiPriority w:val="9"/>
    <w:rsid w:val="004947B5"/>
    <w:rPr>
      <w:rFonts w:asciiTheme="majorHAnsi" w:eastAsiaTheme="majorEastAsia" w:hAnsiTheme="majorHAnsi" w:cstheme="majorBidi"/>
      <w:b/>
      <w:bCs/>
      <w:color w:val="365F91" w:themeColor="accent1" w:themeShade="BF"/>
      <w:sz w:val="28"/>
      <w:szCs w:val="28"/>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382</Words>
  <Characters>2105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Mares</dc:creator>
  <cp:lastModifiedBy>Parroquia De San Fco</cp:lastModifiedBy>
  <cp:revision>2</cp:revision>
  <cp:lastPrinted>2014-02-26T01:35:00Z</cp:lastPrinted>
  <dcterms:created xsi:type="dcterms:W3CDTF">2014-02-25T04:20:00Z</dcterms:created>
  <dcterms:modified xsi:type="dcterms:W3CDTF">2014-02-26T01:37:00Z</dcterms:modified>
</cp:coreProperties>
</file>