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BD" w:rsidRPr="007071EA" w:rsidRDefault="007071EA" w:rsidP="007071EA">
      <w:pPr>
        <w:jc w:val="center"/>
        <w:rPr>
          <w:b/>
          <w:color w:val="808080" w:themeColor="background1" w:themeShade="80"/>
          <w:sz w:val="40"/>
          <w:szCs w:val="40"/>
        </w:rPr>
      </w:pPr>
      <w:r w:rsidRPr="007071EA">
        <w:rPr>
          <w:b/>
          <w:color w:val="808080" w:themeColor="background1" w:themeShade="80"/>
          <w:sz w:val="40"/>
          <w:szCs w:val="40"/>
        </w:rPr>
        <w:t>Celebración de Cla</w:t>
      </w:r>
      <w:bookmarkStart w:id="0" w:name="_GoBack"/>
      <w:bookmarkEnd w:id="0"/>
      <w:r w:rsidRPr="007071EA">
        <w:rPr>
          <w:b/>
          <w:color w:val="808080" w:themeColor="background1" w:themeShade="80"/>
          <w:sz w:val="40"/>
          <w:szCs w:val="40"/>
        </w:rPr>
        <w:t>usura</w:t>
      </w:r>
    </w:p>
    <w:p w:rsidR="007071EA" w:rsidRPr="007071EA" w:rsidRDefault="007071EA" w:rsidP="007071EA">
      <w:pPr>
        <w:pBdr>
          <w:bottom w:val="single" w:sz="4" w:space="1" w:color="auto"/>
        </w:pBdr>
        <w:jc w:val="center"/>
        <w:rPr>
          <w:b/>
          <w:color w:val="808080" w:themeColor="background1" w:themeShade="80"/>
          <w:sz w:val="40"/>
          <w:szCs w:val="40"/>
        </w:rPr>
      </w:pPr>
      <w:r w:rsidRPr="007071EA">
        <w:rPr>
          <w:b/>
          <w:color w:val="808080" w:themeColor="background1" w:themeShade="80"/>
          <w:sz w:val="40"/>
          <w:szCs w:val="40"/>
        </w:rPr>
        <w:t>8ª ASAMBLEA DIOCESANA POSTSINODAL</w:t>
      </w:r>
    </w:p>
    <w:p w:rsidR="007071EA" w:rsidRPr="00076FC5" w:rsidRDefault="007071EA" w:rsidP="007071EA">
      <w:pPr>
        <w:jc w:val="center"/>
        <w:rPr>
          <w:b/>
          <w:sz w:val="24"/>
          <w:szCs w:val="24"/>
        </w:rPr>
      </w:pPr>
    </w:p>
    <w:p w:rsidR="007071EA" w:rsidRPr="00076FC5" w:rsidRDefault="007071EA" w:rsidP="007071E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>Canto de entrada</w:t>
      </w:r>
    </w:p>
    <w:p w:rsidR="007071EA" w:rsidRPr="00076FC5" w:rsidRDefault="007071EA" w:rsidP="007071EA">
      <w:pPr>
        <w:pStyle w:val="Prrafodelista"/>
        <w:ind w:left="1428"/>
        <w:rPr>
          <w:sz w:val="28"/>
          <w:szCs w:val="28"/>
        </w:rPr>
      </w:pPr>
      <w:r w:rsidRPr="00076FC5">
        <w:rPr>
          <w:sz w:val="28"/>
          <w:szCs w:val="28"/>
        </w:rPr>
        <w:t xml:space="preserve">Saludo del Sr. Obispo Don Rafael León Villegas </w:t>
      </w:r>
    </w:p>
    <w:p w:rsidR="007071EA" w:rsidRPr="00076FC5" w:rsidRDefault="00076FC5" w:rsidP="007071EA">
      <w:pPr>
        <w:pStyle w:val="Prrafodelista"/>
        <w:rPr>
          <w:sz w:val="28"/>
          <w:szCs w:val="28"/>
        </w:rPr>
      </w:pPr>
      <w:r w:rsidRPr="00076FC5">
        <w:rPr>
          <w:sz w:val="28"/>
          <w:szCs w:val="28"/>
        </w:rPr>
        <w:tab/>
        <w:t>Observar y sentir los símbolos del altar</w:t>
      </w:r>
    </w:p>
    <w:p w:rsidR="00076FC5" w:rsidRPr="00076FC5" w:rsidRDefault="00076FC5" w:rsidP="007071EA">
      <w:pPr>
        <w:pStyle w:val="Prrafodelista"/>
        <w:rPr>
          <w:sz w:val="28"/>
          <w:szCs w:val="28"/>
        </w:rPr>
      </w:pPr>
      <w:r w:rsidRPr="00076FC5">
        <w:rPr>
          <w:sz w:val="28"/>
          <w:szCs w:val="28"/>
        </w:rPr>
        <w:tab/>
        <w:t>Regreso de la Virgen de Guadalupe como misionera</w:t>
      </w:r>
    </w:p>
    <w:p w:rsidR="007071EA" w:rsidRPr="00076FC5" w:rsidRDefault="007071EA" w:rsidP="007071E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>Acto penitencial</w:t>
      </w:r>
    </w:p>
    <w:p w:rsidR="007071EA" w:rsidRPr="00076FC5" w:rsidRDefault="007071EA" w:rsidP="007071EA">
      <w:pPr>
        <w:pStyle w:val="Prrafodelista"/>
        <w:ind w:left="1428"/>
        <w:rPr>
          <w:sz w:val="28"/>
          <w:szCs w:val="28"/>
        </w:rPr>
      </w:pPr>
      <w:r w:rsidRPr="00076FC5">
        <w:rPr>
          <w:sz w:val="28"/>
          <w:szCs w:val="28"/>
        </w:rPr>
        <w:t>Señor ten piedad</w:t>
      </w:r>
    </w:p>
    <w:p w:rsidR="007071EA" w:rsidRPr="00076FC5" w:rsidRDefault="007071EA" w:rsidP="007071EA">
      <w:pPr>
        <w:pStyle w:val="Prrafodelista"/>
        <w:ind w:firstLine="696"/>
        <w:rPr>
          <w:sz w:val="28"/>
          <w:szCs w:val="28"/>
        </w:rPr>
      </w:pPr>
      <w:r w:rsidRPr="00076FC5">
        <w:rPr>
          <w:sz w:val="28"/>
          <w:szCs w:val="28"/>
        </w:rPr>
        <w:t>Gloria a Dios…</w:t>
      </w:r>
    </w:p>
    <w:p w:rsidR="007071EA" w:rsidRPr="00076FC5" w:rsidRDefault="007071EA" w:rsidP="007071EA">
      <w:pPr>
        <w:pStyle w:val="Prrafodelista"/>
        <w:ind w:firstLine="696"/>
        <w:rPr>
          <w:sz w:val="28"/>
          <w:szCs w:val="28"/>
        </w:rPr>
      </w:pPr>
    </w:p>
    <w:p w:rsidR="007071EA" w:rsidRPr="00076FC5" w:rsidRDefault="007071EA" w:rsidP="007071E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 xml:space="preserve">Liturgia de la Palabra </w:t>
      </w:r>
    </w:p>
    <w:p w:rsidR="007071EA" w:rsidRPr="00076FC5" w:rsidRDefault="007071EA" w:rsidP="007071EA">
      <w:pPr>
        <w:pStyle w:val="Prrafodelista"/>
        <w:ind w:left="1428"/>
        <w:rPr>
          <w:sz w:val="28"/>
          <w:szCs w:val="28"/>
        </w:rPr>
      </w:pPr>
      <w:r w:rsidRPr="00076FC5">
        <w:rPr>
          <w:sz w:val="28"/>
          <w:szCs w:val="28"/>
        </w:rPr>
        <w:t xml:space="preserve">1ª lectura </w:t>
      </w:r>
    </w:p>
    <w:p w:rsidR="007071EA" w:rsidRPr="00076FC5" w:rsidRDefault="007071EA" w:rsidP="007071EA">
      <w:pPr>
        <w:pStyle w:val="Prrafodelista"/>
        <w:ind w:firstLine="696"/>
        <w:rPr>
          <w:sz w:val="28"/>
          <w:szCs w:val="28"/>
        </w:rPr>
      </w:pPr>
      <w:r w:rsidRPr="00076FC5">
        <w:rPr>
          <w:sz w:val="28"/>
          <w:szCs w:val="28"/>
        </w:rPr>
        <w:t>Salmo responsorial</w:t>
      </w:r>
    </w:p>
    <w:p w:rsidR="007071EA" w:rsidRPr="00076FC5" w:rsidRDefault="007071EA" w:rsidP="007071EA">
      <w:pPr>
        <w:pStyle w:val="Prrafodelista"/>
        <w:ind w:firstLine="696"/>
        <w:rPr>
          <w:sz w:val="28"/>
          <w:szCs w:val="28"/>
        </w:rPr>
      </w:pPr>
      <w:r w:rsidRPr="00076FC5">
        <w:rPr>
          <w:sz w:val="28"/>
          <w:szCs w:val="28"/>
        </w:rPr>
        <w:t>Evangelio Mateo 7, 24-28.</w:t>
      </w:r>
    </w:p>
    <w:p w:rsidR="007071EA" w:rsidRPr="00076FC5" w:rsidRDefault="007071EA" w:rsidP="007071EA">
      <w:pPr>
        <w:pStyle w:val="Prrafodelista"/>
        <w:ind w:firstLine="696"/>
        <w:rPr>
          <w:sz w:val="28"/>
          <w:szCs w:val="28"/>
        </w:rPr>
      </w:pPr>
      <w:r w:rsidRPr="00076FC5">
        <w:rPr>
          <w:sz w:val="28"/>
          <w:szCs w:val="28"/>
        </w:rPr>
        <w:t>-HOMILIA-</w:t>
      </w:r>
    </w:p>
    <w:p w:rsidR="007071EA" w:rsidRPr="00076FC5" w:rsidRDefault="007071EA" w:rsidP="007071EA">
      <w:pPr>
        <w:pStyle w:val="Prrafodelista"/>
        <w:rPr>
          <w:sz w:val="28"/>
          <w:szCs w:val="28"/>
        </w:rPr>
      </w:pPr>
    </w:p>
    <w:p w:rsidR="007071EA" w:rsidRPr="00076FC5" w:rsidRDefault="007071EA" w:rsidP="007071E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>Oración de los fieles</w:t>
      </w:r>
    </w:p>
    <w:p w:rsidR="007071EA" w:rsidRPr="00076FC5" w:rsidRDefault="007071EA" w:rsidP="007071EA">
      <w:pPr>
        <w:pStyle w:val="Prrafodelista"/>
        <w:rPr>
          <w:b/>
          <w:sz w:val="28"/>
          <w:szCs w:val="28"/>
        </w:rPr>
      </w:pPr>
    </w:p>
    <w:p w:rsidR="007071EA" w:rsidRPr="00076FC5" w:rsidRDefault="007071EA" w:rsidP="007071EA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>Liturgia Eucarística</w:t>
      </w:r>
    </w:p>
    <w:p w:rsidR="00076FC5" w:rsidRPr="00076FC5" w:rsidRDefault="00076FC5" w:rsidP="007071EA">
      <w:pPr>
        <w:pStyle w:val="Prrafodelista"/>
        <w:rPr>
          <w:sz w:val="28"/>
          <w:szCs w:val="28"/>
        </w:rPr>
      </w:pPr>
      <w:r w:rsidRPr="00076FC5">
        <w:rPr>
          <w:sz w:val="28"/>
          <w:szCs w:val="28"/>
        </w:rPr>
        <w:t xml:space="preserve">Ofertorio: </w:t>
      </w:r>
    </w:p>
    <w:p w:rsidR="007071EA" w:rsidRPr="00076FC5" w:rsidRDefault="007071EA" w:rsidP="00076FC5">
      <w:pPr>
        <w:pStyle w:val="Prrafodelista"/>
        <w:ind w:firstLine="696"/>
        <w:rPr>
          <w:sz w:val="28"/>
          <w:szCs w:val="28"/>
        </w:rPr>
      </w:pPr>
      <w:r w:rsidRPr="00076FC5">
        <w:rPr>
          <w:sz w:val="28"/>
          <w:szCs w:val="28"/>
        </w:rPr>
        <w:t>Pan y vino</w:t>
      </w:r>
    </w:p>
    <w:p w:rsidR="00076FC5" w:rsidRPr="00076FC5" w:rsidRDefault="00076FC5" w:rsidP="00076FC5">
      <w:pPr>
        <w:pStyle w:val="Prrafodelista"/>
        <w:ind w:firstLine="696"/>
        <w:rPr>
          <w:b/>
          <w:sz w:val="28"/>
          <w:szCs w:val="28"/>
        </w:rPr>
      </w:pPr>
      <w:r w:rsidRPr="00076FC5">
        <w:rPr>
          <w:sz w:val="28"/>
          <w:szCs w:val="28"/>
        </w:rPr>
        <w:t>Los instrumentos que cada parroquia ofrece como símbolo de su trabajo.</w:t>
      </w:r>
    </w:p>
    <w:p w:rsidR="007071EA" w:rsidRPr="00076FC5" w:rsidRDefault="007071EA" w:rsidP="007071EA">
      <w:pPr>
        <w:pStyle w:val="Prrafodelista"/>
        <w:rPr>
          <w:sz w:val="28"/>
          <w:szCs w:val="28"/>
        </w:rPr>
      </w:pPr>
    </w:p>
    <w:p w:rsidR="00076FC5" w:rsidRPr="00076FC5" w:rsidRDefault="007071EA" w:rsidP="00076FC5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76FC5">
        <w:rPr>
          <w:b/>
          <w:sz w:val="28"/>
          <w:szCs w:val="28"/>
        </w:rPr>
        <w:t>Envío</w:t>
      </w:r>
    </w:p>
    <w:p w:rsidR="00076FC5" w:rsidRDefault="00076FC5" w:rsidP="00076FC5">
      <w:pPr>
        <w:rPr>
          <w:b/>
          <w:sz w:val="28"/>
          <w:szCs w:val="28"/>
        </w:rPr>
      </w:pPr>
    </w:p>
    <w:p w:rsidR="00076FC5" w:rsidRPr="00076FC5" w:rsidRDefault="00076FC5" w:rsidP="00076FC5">
      <w:pPr>
        <w:jc w:val="right"/>
        <w:rPr>
          <w:b/>
        </w:rPr>
      </w:pPr>
      <w:r w:rsidRPr="00076FC5">
        <w:rPr>
          <w:b/>
        </w:rPr>
        <w:t>Diócesis de Ciudad Guzmán</w:t>
      </w:r>
    </w:p>
    <w:p w:rsidR="00076FC5" w:rsidRPr="00076FC5" w:rsidRDefault="00076FC5" w:rsidP="00076FC5">
      <w:pPr>
        <w:jc w:val="right"/>
        <w:rPr>
          <w:b/>
        </w:rPr>
      </w:pPr>
      <w:r w:rsidRPr="00076FC5">
        <w:rPr>
          <w:b/>
        </w:rPr>
        <w:t>Miércoles, 07 de febrero de 2011</w:t>
      </w:r>
    </w:p>
    <w:sectPr w:rsidR="00076FC5" w:rsidRPr="00076F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5B00"/>
    <w:multiLevelType w:val="hybridMultilevel"/>
    <w:tmpl w:val="95F2E5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EA"/>
    <w:rsid w:val="00076FC5"/>
    <w:rsid w:val="007071EA"/>
    <w:rsid w:val="007B6DA7"/>
    <w:rsid w:val="00A0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2011-02-09T17:53:00Z</dcterms:created>
  <dcterms:modified xsi:type="dcterms:W3CDTF">2011-02-09T18:10:00Z</dcterms:modified>
</cp:coreProperties>
</file>